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B4F" w:rsidRPr="001828B9" w:rsidRDefault="00E02ACF">
      <w:pPr>
        <w:rPr>
          <w:rFonts w:ascii="Arial Narrow" w:hAnsi="Arial Narrow"/>
          <w:b/>
        </w:rPr>
      </w:pPr>
      <w:r w:rsidRPr="001828B9">
        <w:rPr>
          <w:rFonts w:ascii="Arial Narrow" w:hAnsi="Arial Narrow"/>
          <w:b/>
        </w:rPr>
        <w:t>Predmet:</w:t>
      </w:r>
      <w:r>
        <w:rPr>
          <w:rFonts w:ascii="Arial Narrow" w:hAnsi="Arial Narrow"/>
        </w:rPr>
        <w:t xml:space="preserve"> </w:t>
      </w:r>
      <w:r w:rsidRPr="001828B9">
        <w:rPr>
          <w:rFonts w:ascii="Arial Narrow" w:hAnsi="Arial Narrow"/>
          <w:b/>
        </w:rPr>
        <w:t>Otudjenje rashodovani, neupotrebljivih motornih vozila PD PRO TENT d.o.o. Obrenovac</w:t>
      </w:r>
      <w:bookmarkStart w:id="0" w:name="_GoBack"/>
      <w:bookmarkEnd w:id="0"/>
    </w:p>
    <w:p w:rsidR="00E02ACF" w:rsidRDefault="00E02ACF">
      <w:pPr>
        <w:rPr>
          <w:rFonts w:ascii="Arial Narrow" w:hAnsi="Arial Narrow"/>
        </w:rPr>
      </w:pPr>
    </w:p>
    <w:p w:rsidR="00E02ACF" w:rsidRDefault="00E02ACF">
      <w:pPr>
        <w:rPr>
          <w:rFonts w:ascii="Arial Narrow" w:hAnsi="Arial Narrow"/>
        </w:rPr>
      </w:pPr>
      <w:r>
        <w:rPr>
          <w:rFonts w:ascii="Arial Narrow" w:hAnsi="Arial Narrow"/>
        </w:rPr>
        <w:t>PD PRO TENT d.o.o. Obrenovac, Krug Termoelektrane B, Usce, 11500 Obrenovac javno prodaje dva neupotrebljiva, rashodovana motorna vozila (putnicko i ter</w:t>
      </w:r>
      <w:r w:rsidR="00287ADA">
        <w:rPr>
          <w:rFonts w:ascii="Arial Narrow" w:hAnsi="Arial Narrow"/>
        </w:rPr>
        <w:t xml:space="preserve">etno) koja nisu u voznom stanju ( </w:t>
      </w:r>
      <w:r w:rsidR="00A0140E">
        <w:rPr>
          <w:rFonts w:ascii="Arial Narrow" w:hAnsi="Arial Narrow"/>
        </w:rPr>
        <w:t xml:space="preserve">putnicko: </w:t>
      </w:r>
      <w:r w:rsidR="00287ADA">
        <w:rPr>
          <w:rFonts w:ascii="Arial Narrow" w:hAnsi="Arial Narrow"/>
        </w:rPr>
        <w:t>VAZ Model: Lada 111 1.6 16 V, mase 1000</w:t>
      </w:r>
      <w:r w:rsidR="00A0140E">
        <w:rPr>
          <w:rFonts w:ascii="Arial Narrow" w:hAnsi="Arial Narrow"/>
        </w:rPr>
        <w:t xml:space="preserve"> kg.</w:t>
      </w:r>
      <w:r w:rsidR="00287ADA">
        <w:rPr>
          <w:rFonts w:ascii="Arial Narrow" w:hAnsi="Arial Narrow"/>
        </w:rPr>
        <w:t xml:space="preserve"> i</w:t>
      </w:r>
      <w:r w:rsidR="00A0140E">
        <w:rPr>
          <w:rFonts w:ascii="Arial Narrow" w:hAnsi="Arial Narrow"/>
        </w:rPr>
        <w:t xml:space="preserve"> teretno:</w:t>
      </w:r>
      <w:r w:rsidR="00287ADA">
        <w:rPr>
          <w:rFonts w:ascii="Arial Narrow" w:hAnsi="Arial Narrow"/>
        </w:rPr>
        <w:t xml:space="preserve"> Zastava Model: Skala Poli 1.1 LC </w:t>
      </w:r>
      <w:r w:rsidR="00A0140E">
        <w:rPr>
          <w:rFonts w:ascii="Arial Narrow" w:hAnsi="Arial Narrow"/>
        </w:rPr>
        <w:t>, mase 885 kg.</w:t>
      </w:r>
      <w:r w:rsidR="00287ADA">
        <w:rPr>
          <w:rFonts w:ascii="Arial Narrow" w:hAnsi="Arial Narrow"/>
        </w:rPr>
        <w:t>)</w:t>
      </w:r>
    </w:p>
    <w:p w:rsidR="001828B9" w:rsidRDefault="001828B9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Masa vozila utvrdjena je na bazi podataka o nosivosti iz saobracajnih dozvola – podataka o vozilu. </w:t>
      </w:r>
    </w:p>
    <w:p w:rsidR="00E02ACF" w:rsidRDefault="00E02ACF">
      <w:pPr>
        <w:rPr>
          <w:rFonts w:ascii="Arial Narrow" w:hAnsi="Arial Narrow"/>
        </w:rPr>
      </w:pPr>
      <w:r>
        <w:rPr>
          <w:rFonts w:ascii="Arial Narrow" w:hAnsi="Arial Narrow"/>
        </w:rPr>
        <w:t>Rashodovana vozila se prodaju kao sekundarne sirovine, otpadna vozila,  tj. otpad indeksnog broja 16 01 04* iz Kataloga otpada – Ministarstva zivotne sredine i prostornog planiranja, izkljucivo namenjena za tretman, bez prava na eventualno koriscenje i registraciju.</w:t>
      </w:r>
    </w:p>
    <w:p w:rsidR="00E02ACF" w:rsidRDefault="00E02AC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Vozila se prodaju u vidjenom stanju </w:t>
      </w:r>
      <w:r w:rsidR="00287ADA">
        <w:rPr>
          <w:rFonts w:ascii="Arial Narrow" w:hAnsi="Arial Narrow"/>
        </w:rPr>
        <w:t>i nalaze se u Krugu Termoelektrane B Usce, 11500 Obrenovac, (na parkingu).</w:t>
      </w:r>
    </w:p>
    <w:p w:rsidR="00287ADA" w:rsidRDefault="00287ADA">
      <w:pPr>
        <w:rPr>
          <w:rFonts w:ascii="Arial Narrow" w:hAnsi="Arial Narrow"/>
        </w:rPr>
      </w:pPr>
      <w:r>
        <w:rPr>
          <w:rFonts w:ascii="Arial Narrow" w:hAnsi="Arial Narrow"/>
        </w:rPr>
        <w:t>Ponudjenu cenu za otkup otpadnih vozila dati po kg.</w:t>
      </w:r>
      <w:r w:rsidR="001828B9">
        <w:rPr>
          <w:rFonts w:ascii="Arial Narrow" w:hAnsi="Arial Narrow"/>
        </w:rPr>
        <w:t xml:space="preserve"> PDV se obracunava i placa u skladu sa cl.10, stav 2, tacka 1) Zakona o pdv-u.</w:t>
      </w:r>
    </w:p>
    <w:p w:rsidR="00287ADA" w:rsidRDefault="00287ADA">
      <w:pPr>
        <w:rPr>
          <w:rFonts w:ascii="Arial Narrow" w:hAnsi="Arial Narrow"/>
        </w:rPr>
      </w:pPr>
      <w:r>
        <w:rPr>
          <w:rFonts w:ascii="Arial Narrow" w:hAnsi="Arial Narrow"/>
        </w:rPr>
        <w:t>Kriterijum za odredjivanje najpovoljnije ponude: najvisa ponudjena cena.</w:t>
      </w:r>
    </w:p>
    <w:p w:rsidR="001828B9" w:rsidRDefault="001828B9">
      <w:pPr>
        <w:rPr>
          <w:rFonts w:ascii="Arial Narrow" w:hAnsi="Arial Narrow"/>
        </w:rPr>
      </w:pPr>
      <w:r>
        <w:rPr>
          <w:rFonts w:ascii="Arial Narrow" w:hAnsi="Arial Narrow"/>
        </w:rPr>
        <w:t>Troskove preuzimanja i transporta snosi izabrani ponudjac.</w:t>
      </w:r>
    </w:p>
    <w:p w:rsidR="00E02ACF" w:rsidRPr="00E02ACF" w:rsidRDefault="00E02ACF">
      <w:pPr>
        <w:rPr>
          <w:rFonts w:ascii="Arial Narrow" w:hAnsi="Arial Narrow"/>
        </w:rPr>
      </w:pPr>
    </w:p>
    <w:sectPr w:rsidR="00E02ACF" w:rsidRPr="00E02A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ACF"/>
    <w:rsid w:val="001828B9"/>
    <w:rsid w:val="00287ADA"/>
    <w:rsid w:val="00A0140E"/>
    <w:rsid w:val="00E02ACF"/>
    <w:rsid w:val="00FF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3B6D9-C705-446A-AEF0-DE65F2F9C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uros</dc:creator>
  <cp:lastModifiedBy>uros</cp:lastModifiedBy>
  <cp:revision>1</cp:revision>
  <dcterms:created xsi:type="dcterms:W3CDTF">2018-03-09T10:54:00Z</dcterms:created>
  <dcterms:modified xsi:type="dcterms:W3CDTF">2018-03-09T11:31:00Z</dcterms:modified>
</cp:coreProperties>
</file>